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B4F" w:rsidRPr="00CC71BE" w:rsidRDefault="00CC6B4F" w:rsidP="00CC6B4F">
      <w:pPr>
        <w:pStyle w:val="a5"/>
        <w:jc w:val="left"/>
        <w:rPr>
          <w:b/>
        </w:rPr>
      </w:pPr>
      <w:r w:rsidRPr="00CC6B4F">
        <w:rPr>
          <w:b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-358140</wp:posOffset>
            </wp:positionV>
            <wp:extent cx="466725" cy="638175"/>
            <wp:effectExtent l="19050" t="0" r="9525" b="0"/>
            <wp:wrapNone/>
            <wp:docPr id="22" name="Рисунок 2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6B4F" w:rsidRPr="00CC71BE" w:rsidRDefault="00CC6B4F" w:rsidP="00CC6B4F">
      <w:pPr>
        <w:pStyle w:val="a5"/>
        <w:rPr>
          <w:b/>
        </w:rPr>
      </w:pPr>
    </w:p>
    <w:p w:rsidR="00CC6B4F" w:rsidRPr="009E78DC" w:rsidRDefault="00CC6B4F" w:rsidP="00CC6B4F">
      <w:pPr>
        <w:pStyle w:val="a5"/>
        <w:rPr>
          <w:b/>
        </w:rPr>
      </w:pPr>
      <w:r w:rsidRPr="009E78DC">
        <w:rPr>
          <w:b/>
        </w:rPr>
        <w:t>ЛУБЕНСЬКА МІСЬКА РАДА</w:t>
      </w:r>
    </w:p>
    <w:p w:rsidR="00CC6B4F" w:rsidRPr="009E78DC" w:rsidRDefault="00CC6B4F" w:rsidP="00CC6B4F">
      <w:pPr>
        <w:pStyle w:val="a5"/>
        <w:rPr>
          <w:b/>
        </w:rPr>
      </w:pPr>
      <w:r w:rsidRPr="009E78DC">
        <w:rPr>
          <w:b/>
        </w:rPr>
        <w:t>ПОЛТАВСЬКОЇ ОБЛАСТІ</w:t>
      </w:r>
    </w:p>
    <w:p w:rsidR="00CC6B4F" w:rsidRPr="009E78DC" w:rsidRDefault="00CC6B4F" w:rsidP="00CC6B4F">
      <w:pPr>
        <w:pStyle w:val="a5"/>
        <w:rPr>
          <w:b/>
        </w:rPr>
      </w:pPr>
      <w:r w:rsidRPr="0040254B">
        <w:rPr>
          <w:b/>
        </w:rPr>
        <w:t xml:space="preserve"> ( </w:t>
      </w:r>
      <w:r>
        <w:rPr>
          <w:b/>
        </w:rPr>
        <w:t xml:space="preserve">двадцять дев’ята </w:t>
      </w:r>
      <w:r w:rsidRPr="0040254B">
        <w:rPr>
          <w:b/>
        </w:rPr>
        <w:t xml:space="preserve"> </w:t>
      </w:r>
      <w:r w:rsidRPr="009E78DC">
        <w:rPr>
          <w:b/>
        </w:rPr>
        <w:t>сесія сьомого</w:t>
      </w:r>
      <w:r w:rsidRPr="0040254B">
        <w:rPr>
          <w:b/>
        </w:rPr>
        <w:t xml:space="preserve"> скликання )</w:t>
      </w:r>
    </w:p>
    <w:p w:rsidR="00CC6B4F" w:rsidRPr="0040254B" w:rsidRDefault="00CC6B4F" w:rsidP="00CC6B4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C6B4F" w:rsidRPr="00D65910" w:rsidRDefault="00CC6B4F" w:rsidP="00CC6B4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CC6B4F" w:rsidRPr="00D65910" w:rsidRDefault="00CC6B4F" w:rsidP="00CC6B4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15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лютого  2018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CC6B4F" w:rsidRPr="00D65910" w:rsidRDefault="00CC6B4F" w:rsidP="00CC6B4F">
      <w:pPr>
        <w:pStyle w:val="2"/>
        <w:tabs>
          <w:tab w:val="left" w:pos="585"/>
        </w:tabs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затвердження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C6B4F" w:rsidRPr="00D65910" w:rsidRDefault="00CC6B4F" w:rsidP="00CC6B4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«Безпечне місто»</w:t>
      </w:r>
      <w:r w:rsidRPr="00B930F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2018 </w:t>
      </w: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ік</w:t>
      </w: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C6B4F" w:rsidRPr="00D65910" w:rsidRDefault="00CC6B4F" w:rsidP="00CC6B4F">
      <w:pPr>
        <w:pStyle w:val="a7"/>
        <w:spacing w:before="0" w:line="240" w:lineRule="auto"/>
      </w:pPr>
      <w:r w:rsidRPr="00D65910">
        <w:tab/>
      </w:r>
    </w:p>
    <w:p w:rsidR="00CC6B4F" w:rsidRDefault="00CC6B4F" w:rsidP="00CC6B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         Розглянувши Програму 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>«Безпечне місто</w:t>
      </w:r>
      <w:r w:rsidR="005F2AB1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5F2AB1" w:rsidRPr="005F2A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F2AB1"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</w:t>
      </w:r>
      <w:r w:rsidR="005F2AB1">
        <w:rPr>
          <w:rFonts w:ascii="Times New Roman" w:hAnsi="Times New Roman" w:cs="Times New Roman"/>
          <w:bCs/>
          <w:sz w:val="28"/>
          <w:szCs w:val="28"/>
          <w:lang w:val="uk-UA"/>
        </w:rPr>
        <w:t>2018</w:t>
      </w:r>
      <w:r w:rsidR="005F2AB1"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 w:rsidR="005F2AB1">
        <w:rPr>
          <w:rFonts w:ascii="Times New Roman" w:hAnsi="Times New Roman" w:cs="Times New Roman"/>
          <w:bCs/>
          <w:sz w:val="28"/>
          <w:szCs w:val="28"/>
          <w:lang w:val="uk-UA"/>
        </w:rPr>
        <w:t>ік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, подану </w:t>
      </w:r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D65910"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proofErr w:type="spellEnd"/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», з метою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попередження людського травматизму та 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зменшення кількості ДТП </w:t>
      </w:r>
      <w:r>
        <w:rPr>
          <w:rFonts w:ascii="Times New Roman" w:hAnsi="Times New Roman" w:cs="Times New Roman"/>
          <w:sz w:val="28"/>
          <w:szCs w:val="28"/>
          <w:lang w:val="uk-UA"/>
        </w:rPr>
        <w:t>в місті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ст. 91 Бюджетного кодексу України, </w:t>
      </w:r>
      <w:r w:rsidRPr="00D659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</w:p>
    <w:p w:rsidR="00CC6B4F" w:rsidRDefault="00CC6B4F" w:rsidP="00CC6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C6B4F" w:rsidRDefault="00CC6B4F" w:rsidP="00CC6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CC6B4F" w:rsidRDefault="00CC6B4F" w:rsidP="00CC6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CC6B4F" w:rsidRPr="00B930FC" w:rsidRDefault="00CC6B4F" w:rsidP="00CC6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CC6B4F" w:rsidRPr="00D65910" w:rsidRDefault="00CC6B4F" w:rsidP="00CC6B4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1.  Затвердити Програму 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>«Безпечне місто»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 2018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ік</w:t>
      </w:r>
      <w:r w:rsidR="00D544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(далі Програма)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CC6B4F" w:rsidRDefault="00CC6B4F" w:rsidP="00CC6B4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Фінансовому управлінню виконавчого комітету міської ради (начальник Романенко Т.О.)  передбачити кошти для реалізації </w:t>
      </w:r>
      <w:r w:rsidR="00D5447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рограми в бюджеті міста.</w:t>
      </w:r>
    </w:p>
    <w:p w:rsidR="00CC6B4F" w:rsidRPr="00D65910" w:rsidRDefault="00CC6B4F" w:rsidP="00CC6B4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CC6B4F" w:rsidRPr="00D65910" w:rsidRDefault="00CC6B4F" w:rsidP="00CC6B4F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65910">
        <w:rPr>
          <w:rFonts w:ascii="Times New Roman" w:hAnsi="Times New Roman" w:cs="Times New Roman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</w:t>
      </w:r>
      <w:r>
        <w:rPr>
          <w:rFonts w:ascii="Times New Roman" w:hAnsi="Times New Roman" w:cs="Times New Roman"/>
          <w:sz w:val="28"/>
          <w:szCs w:val="28"/>
          <w:lang w:val="uk-UA"/>
        </w:rPr>
        <w:t>Діденка О.Г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постійну  депутатську комісію з питань житлово-комунального господарства, комунальної власності та екології</w:t>
      </w:r>
      <w:r w:rsidRPr="00D65910">
        <w:rPr>
          <w:rFonts w:ascii="Times New Roman" w:hAnsi="Times New Roman" w:cs="Times New Roman"/>
          <w:sz w:val="28"/>
          <w:szCs w:val="28"/>
        </w:rPr>
        <w:t>.</w:t>
      </w:r>
    </w:p>
    <w:p w:rsidR="00CC6B4F" w:rsidRDefault="00CC6B4F" w:rsidP="00CC6B4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6B4F" w:rsidRPr="00D65910" w:rsidRDefault="00CC6B4F" w:rsidP="00CC6B4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6B4F" w:rsidRPr="00D65910" w:rsidRDefault="00CC6B4F" w:rsidP="00CC6B4F">
      <w:pPr>
        <w:pStyle w:val="2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Міський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голова            </w:t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</w:t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О.П.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Грицаєнко</w:t>
      </w:r>
      <w:proofErr w:type="spellEnd"/>
    </w:p>
    <w:p w:rsidR="00CC6B4F" w:rsidRDefault="00CC6B4F" w:rsidP="00CC6B4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C6B4F" w:rsidRDefault="00CC6B4F" w:rsidP="00CC6B4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2AB1" w:rsidRDefault="005F2AB1" w:rsidP="00CC6B4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2AB1" w:rsidRDefault="005F2AB1" w:rsidP="00CC6B4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C6B4F" w:rsidRPr="009E78DC" w:rsidRDefault="00CC6B4F" w:rsidP="00CC6B4F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9E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CC6B4F" w:rsidRPr="009E78DC" w:rsidRDefault="00CC6B4F" w:rsidP="00CC6B4F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міської ради </w:t>
      </w:r>
    </w:p>
    <w:p w:rsidR="00CC6B4F" w:rsidRPr="009E78DC" w:rsidRDefault="00CC6B4F" w:rsidP="00CC6B4F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15</w:t>
      </w:r>
      <w:r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 лютого 201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CC6B4F" w:rsidRDefault="00CC6B4F" w:rsidP="00CC6B4F">
      <w:pPr>
        <w:rPr>
          <w:lang w:val="uk-UA"/>
        </w:rPr>
      </w:pPr>
    </w:p>
    <w:p w:rsidR="00CC6B4F" w:rsidRDefault="00CC6B4F" w:rsidP="00CC6B4F">
      <w:pPr>
        <w:rPr>
          <w:lang w:val="uk-UA"/>
        </w:rPr>
      </w:pPr>
    </w:p>
    <w:p w:rsidR="005B67DE" w:rsidRDefault="005B67DE" w:rsidP="005B67DE">
      <w:pPr>
        <w:rPr>
          <w:lang w:val="uk-UA"/>
        </w:rPr>
      </w:pPr>
    </w:p>
    <w:p w:rsidR="005B67DE" w:rsidRDefault="005B67DE" w:rsidP="005B67DE">
      <w:pPr>
        <w:rPr>
          <w:lang w:val="uk-UA"/>
        </w:rPr>
      </w:pPr>
    </w:p>
    <w:p w:rsidR="005B67DE" w:rsidRDefault="005B67DE" w:rsidP="005B67DE">
      <w:pPr>
        <w:rPr>
          <w:lang w:val="uk-UA"/>
        </w:rPr>
      </w:pPr>
    </w:p>
    <w:p w:rsidR="005B67DE" w:rsidRDefault="005B67DE" w:rsidP="005B67D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Pr="00CC6B4F" w:rsidRDefault="005B67DE" w:rsidP="005B67DE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C6B4F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ПРОГРАМА </w:t>
      </w:r>
    </w:p>
    <w:p w:rsidR="005B67DE" w:rsidRPr="00CC6B4F" w:rsidRDefault="005B67DE" w:rsidP="005F2AB1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C6B4F">
        <w:rPr>
          <w:rFonts w:ascii="Times New Roman" w:hAnsi="Times New Roman" w:cs="Times New Roman"/>
          <w:b/>
          <w:sz w:val="32"/>
          <w:szCs w:val="32"/>
          <w:lang w:val="uk-UA"/>
        </w:rPr>
        <w:t xml:space="preserve">«Безпечне місто» на 2018 рік </w:t>
      </w: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F2AB1" w:rsidRDefault="005F2AB1" w:rsidP="005F2AB1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2AB1" w:rsidRDefault="005F2AB1" w:rsidP="005F2AB1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67DE" w:rsidRDefault="005F2AB1" w:rsidP="005F2AB1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251A7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5B67DE">
        <w:rPr>
          <w:rFonts w:ascii="Times New Roman" w:hAnsi="Times New Roman" w:cs="Times New Roman"/>
          <w:b/>
          <w:sz w:val="28"/>
          <w:szCs w:val="28"/>
          <w:lang w:val="uk-UA"/>
        </w:rPr>
        <w:t>018 рік</w:t>
      </w:r>
    </w:p>
    <w:p w:rsidR="005B67DE" w:rsidRDefault="005B67DE" w:rsidP="005B67D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 ПРОГРАМИ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5"/>
        <w:gridCol w:w="3967"/>
        <w:gridCol w:w="4673"/>
      </w:tblGrid>
      <w:tr w:rsidR="005B67DE" w:rsidTr="005B67D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251A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5B67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5B67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Лубенської міської ради Полтавської області</w:t>
            </w:r>
          </w:p>
        </w:tc>
      </w:tr>
      <w:tr w:rsidR="005B67DE" w:rsidTr="005B67D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251A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5B67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5B67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ради, КП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B67DE" w:rsidRPr="000939D8" w:rsidTr="005B67D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251A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5B67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5B67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Лубенська міська рада, Відділ житлово-комунального господарства та капітального будівництва виконавчого комітету Лубенської міської ради, КП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Лубенської міської ради Полтавської області</w:t>
            </w:r>
          </w:p>
        </w:tc>
      </w:tr>
      <w:tr w:rsidR="005B67DE" w:rsidTr="005B67D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251A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5B67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5B67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2018 рік</w:t>
            </w:r>
          </w:p>
        </w:tc>
      </w:tr>
      <w:tr w:rsidR="005B67DE" w:rsidTr="005B67DE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251A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5B67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орієнтовний обсяг фінансових ресурс</w:t>
            </w:r>
            <w:r w:rsidR="00EA3D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 , необхідних для реалізації 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рограми, всього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DE" w:rsidRDefault="005B67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739F9" w:rsidRPr="002739F9" w:rsidRDefault="00251A73" w:rsidP="00251A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267 340</w:t>
            </w:r>
            <w:r w:rsidR="00886C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2739F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39F9" w:rsidRDefault="002739F9" w:rsidP="002739F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13E73" w:rsidRDefault="00B13E73" w:rsidP="002739F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B5F83" w:rsidRDefault="00BB5F83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51A73" w:rsidRDefault="00251A73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51A73" w:rsidRDefault="00251A73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51A73" w:rsidRDefault="00251A73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51A73" w:rsidRDefault="00251A73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6C92" w:rsidRDefault="00886C92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F2AB1" w:rsidRDefault="005F2AB1" w:rsidP="005B67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251A73" w:rsidP="005B67DE">
      <w:pPr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І.</w:t>
      </w:r>
      <w:r w:rsidR="005B6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Загальні положення</w:t>
      </w:r>
    </w:p>
    <w:p w:rsidR="005B67DE" w:rsidRDefault="005B67DE" w:rsidP="00251A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Полтавської області створене, згідно рішення п’ятдесят другої сесії п’ятого скликання Лубенської міської ради Полтавської області від 16 квітня 2010 року та розпочало свою виробничу діяльність з 01 травня 2010 року.</w:t>
      </w:r>
    </w:p>
    <w:p w:rsidR="00251A73" w:rsidRDefault="005B67DE" w:rsidP="00251A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A73">
        <w:rPr>
          <w:rFonts w:ascii="Times New Roman" w:hAnsi="Times New Roman" w:cs="Times New Roman"/>
          <w:sz w:val="28"/>
          <w:szCs w:val="28"/>
          <w:lang w:val="uk-UA"/>
        </w:rPr>
        <w:t>Сучасне загострення соціально-політичної та економічної ситуації в державі не оминула і міські громади, які в даний період самотужки повинні вирішувати проблеми інфраструктури  ЖКГ міста, яка після певного експлуатаційного терміну знаходиться на грані кризи, що безумовно пов’язане із скрутним фінансовим становищем. Дані проблеми житлово-комунального господарства завжди знаходились в центрі уваги органів місцевого самоврядування і від того, як вирішуються дані проблеми на державному та регіональному рівнях, залежить життєдіяльність міста та його соціальна стабільність.</w:t>
      </w:r>
    </w:p>
    <w:p w:rsidR="00251A73" w:rsidRDefault="00251A73" w:rsidP="00251A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Однією з глобальних проблем міста Лубни являється питання відкритих люків на об’єктах комунального водопостачання та водовідведення. Відкриті люки – це не просто питання крадіжок чи недбалості комунальних служб, це питання людського життя та здоров’я.</w:t>
      </w:r>
    </w:p>
    <w:p w:rsidR="00251A73" w:rsidRDefault="00251A73" w:rsidP="00251A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гонитві за примарною наживою крадії зовсім не задумуються над тим, на які ризики небезпеки наражають себе та решту людей,  така ситуація може призвести до жахливих наслідків, пов’язаних з виникненням нещасних випадків, а також охорони водних об’єктів якості питного водопостачання та недопущення ускладнення санітарно-епідемічної ситуації в місті на системах водопостачання на предмет завалів та засмічення відкритих оглядових колодязів.</w:t>
      </w:r>
    </w:p>
    <w:p w:rsidR="005B67DE" w:rsidRDefault="00251A73" w:rsidP="005B67D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A753FC">
        <w:rPr>
          <w:rFonts w:ascii="Times New Roman" w:hAnsi="Times New Roman" w:cs="Times New Roman"/>
          <w:b/>
          <w:sz w:val="28"/>
          <w:szCs w:val="28"/>
          <w:lang w:val="uk-UA"/>
        </w:rPr>
        <w:t>Мета П</w:t>
      </w:r>
      <w:r w:rsidR="005B67DE"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</w:p>
    <w:p w:rsidR="005B67DE" w:rsidRDefault="005B67DE" w:rsidP="005B67DE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«Безпечне місто» на 2018 рік (далі Програма) спрямована на запобігання можливості крадіжки майна територіальної громади, попередження людського травматизму, зменшення кількості ДТП на вулично-дорожній мережі за рахунок своєчасного встановлення відсутніх люків.                                                        </w:t>
      </w:r>
    </w:p>
    <w:p w:rsidR="005B67DE" w:rsidRDefault="00A753FC" w:rsidP="00251A73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53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Ш. </w:t>
      </w:r>
      <w:r w:rsidR="005B67DE" w:rsidRPr="00A753FC">
        <w:rPr>
          <w:rFonts w:ascii="Times New Roman" w:hAnsi="Times New Roman" w:cs="Times New Roman"/>
          <w:b/>
          <w:sz w:val="28"/>
          <w:szCs w:val="28"/>
          <w:lang w:val="uk-UA"/>
        </w:rPr>
        <w:t>Головні цілі та завдання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</w:t>
      </w:r>
      <w:r w:rsidR="005B67DE" w:rsidRPr="00A753F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753FC" w:rsidRPr="00A753FC" w:rsidRDefault="00A753FC" w:rsidP="00251A73">
      <w:pPr>
        <w:ind w:lef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53FC">
        <w:rPr>
          <w:rFonts w:ascii="Times New Roman" w:hAnsi="Times New Roman" w:cs="Times New Roman"/>
          <w:sz w:val="28"/>
          <w:szCs w:val="28"/>
          <w:lang w:val="uk-UA"/>
        </w:rPr>
        <w:t>Головними цілями і завданнями є:</w:t>
      </w:r>
    </w:p>
    <w:p w:rsidR="005B67DE" w:rsidRDefault="00A753FC" w:rsidP="00A753F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B67DE">
        <w:rPr>
          <w:rFonts w:ascii="Times New Roman" w:hAnsi="Times New Roman" w:cs="Times New Roman"/>
          <w:sz w:val="28"/>
          <w:szCs w:val="28"/>
          <w:lang w:val="uk-UA"/>
        </w:rPr>
        <w:t>ирішення проблеми небезпеки відкритих колодязів;</w:t>
      </w:r>
    </w:p>
    <w:p w:rsidR="005B67DE" w:rsidRDefault="00A753FC" w:rsidP="00A753F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B67DE">
        <w:rPr>
          <w:rFonts w:ascii="Times New Roman" w:hAnsi="Times New Roman" w:cs="Times New Roman"/>
          <w:sz w:val="28"/>
          <w:szCs w:val="28"/>
          <w:lang w:val="uk-UA"/>
        </w:rPr>
        <w:t>роведення робіт, спрямованих  на встановлення, заміну та належну експлуатацію існуючих технічних засобів;</w:t>
      </w:r>
    </w:p>
    <w:p w:rsidR="005B67DE" w:rsidRDefault="00A753FC" w:rsidP="00A753F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B67DE">
        <w:rPr>
          <w:rFonts w:ascii="Times New Roman" w:hAnsi="Times New Roman" w:cs="Times New Roman"/>
          <w:sz w:val="28"/>
          <w:szCs w:val="28"/>
          <w:lang w:val="uk-UA"/>
        </w:rPr>
        <w:t>опередження нещасних випадків на об’єктах та спорудах водопостачання та водовідведення;</w:t>
      </w:r>
    </w:p>
    <w:p w:rsidR="00A753FC" w:rsidRPr="00A753FC" w:rsidRDefault="00A753FC" w:rsidP="004B624A">
      <w:pPr>
        <w:pStyle w:val="a3"/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3F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B67DE" w:rsidRPr="00A753FC">
        <w:rPr>
          <w:rFonts w:ascii="Times New Roman" w:hAnsi="Times New Roman" w:cs="Times New Roman"/>
          <w:sz w:val="28"/>
          <w:szCs w:val="28"/>
          <w:lang w:val="uk-UA"/>
        </w:rPr>
        <w:t>абезпечення потреб споживачів у житлово-комунальних послугах відповідно до встано</w:t>
      </w:r>
      <w:r w:rsidRPr="00A753FC">
        <w:rPr>
          <w:rFonts w:ascii="Times New Roman" w:hAnsi="Times New Roman" w:cs="Times New Roman"/>
          <w:sz w:val="28"/>
          <w:szCs w:val="28"/>
          <w:lang w:val="uk-UA"/>
        </w:rPr>
        <w:t>влених нормативів та стандартів;</w:t>
      </w:r>
    </w:p>
    <w:p w:rsidR="006F7B66" w:rsidRPr="00A753FC" w:rsidRDefault="00A753FC" w:rsidP="004B624A">
      <w:pPr>
        <w:pStyle w:val="a3"/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забезпеч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F7B66" w:rsidRPr="00A75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7B66" w:rsidRPr="00A753FC">
        <w:rPr>
          <w:rFonts w:ascii="Times New Roman" w:eastAsia="Times New Roman" w:hAnsi="Times New Roman" w:cs="Times New Roman"/>
          <w:sz w:val="28"/>
          <w:szCs w:val="28"/>
        </w:rPr>
        <w:t>збереження</w:t>
      </w:r>
      <w:proofErr w:type="spellEnd"/>
      <w:r w:rsidR="006F7B66" w:rsidRPr="00A75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7B66" w:rsidRPr="00A75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6F7B66" w:rsidRPr="00A753FC">
        <w:rPr>
          <w:rFonts w:ascii="Times New Roman" w:eastAsia="Times New Roman" w:hAnsi="Times New Roman" w:cs="Times New Roman"/>
          <w:sz w:val="28"/>
          <w:szCs w:val="28"/>
        </w:rPr>
        <w:t>майна</w:t>
      </w:r>
      <w:r w:rsidR="006F7B66" w:rsidRPr="00A753FC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="006F7B66" w:rsidRPr="00A75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F7B66" w:rsidRPr="006F7B66" w:rsidRDefault="00A753FC" w:rsidP="004B624A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ідвищ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ня</w:t>
      </w:r>
      <w:proofErr w:type="spellEnd"/>
      <w:r w:rsidR="004B624A" w:rsidRPr="006F7B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7B66">
        <w:rPr>
          <w:rFonts w:ascii="Times New Roman" w:eastAsia="Times New Roman" w:hAnsi="Times New Roman" w:cs="Times New Roman"/>
          <w:sz w:val="28"/>
          <w:szCs w:val="28"/>
        </w:rPr>
        <w:t>безпек</w:t>
      </w:r>
      <w:proofErr w:type="spellEnd"/>
      <w:r w:rsidR="006F7B66">
        <w:rPr>
          <w:rFonts w:ascii="Times New Roman" w:eastAsia="Times New Roman" w:hAnsi="Times New Roman" w:cs="Times New Roman"/>
          <w:sz w:val="28"/>
          <w:szCs w:val="28"/>
          <w:lang w:val="uk-UA"/>
        </w:rPr>
        <w:t>и в місті;</w:t>
      </w:r>
    </w:p>
    <w:p w:rsidR="004B624A" w:rsidRPr="004B624A" w:rsidRDefault="004B624A" w:rsidP="004B624A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24A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Start"/>
      <w:r w:rsidR="00A753FC">
        <w:rPr>
          <w:rFonts w:ascii="Times New Roman" w:eastAsia="Times New Roman" w:hAnsi="Times New Roman" w:cs="Times New Roman"/>
          <w:sz w:val="28"/>
          <w:szCs w:val="28"/>
          <w:lang w:val="uk-UA"/>
        </w:rPr>
        <w:t>ниження</w:t>
      </w:r>
      <w:proofErr w:type="spellEnd"/>
      <w:r w:rsidR="00A75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A753FC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proofErr w:type="gramEnd"/>
      <w:r w:rsidR="00A753FC">
        <w:rPr>
          <w:rFonts w:ascii="Times New Roman" w:eastAsia="Times New Roman" w:hAnsi="Times New Roman" w:cs="Times New Roman"/>
          <w:sz w:val="28"/>
          <w:szCs w:val="28"/>
          <w:lang w:val="uk-UA"/>
        </w:rPr>
        <w:t>івня</w:t>
      </w:r>
      <w:r w:rsidR="006F7B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звернень щодо викрадень люків</w:t>
      </w:r>
      <w:r w:rsidRPr="004B6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7B66">
        <w:rPr>
          <w:rFonts w:ascii="Times New Roman" w:eastAsia="Times New Roman" w:hAnsi="Times New Roman" w:cs="Times New Roman"/>
          <w:sz w:val="28"/>
          <w:szCs w:val="28"/>
          <w:lang w:val="uk-UA"/>
        </w:rPr>
        <w:t>до правоохоронних органів;</w:t>
      </w:r>
    </w:p>
    <w:p w:rsidR="004B624A" w:rsidRPr="004B624A" w:rsidRDefault="00A753FC" w:rsidP="004B624A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ідвищ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ня</w:t>
      </w:r>
      <w:proofErr w:type="spellEnd"/>
      <w:r w:rsidR="004B624A" w:rsidRPr="004B6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B624A" w:rsidRPr="004B624A">
        <w:rPr>
          <w:rFonts w:ascii="Times New Roman" w:eastAsia="Times New Roman" w:hAnsi="Times New Roman" w:cs="Times New Roman"/>
          <w:sz w:val="28"/>
          <w:szCs w:val="28"/>
        </w:rPr>
        <w:t>довіри</w:t>
      </w:r>
      <w:proofErr w:type="spellEnd"/>
      <w:r w:rsidR="004B624A" w:rsidRPr="004B6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B624A" w:rsidRPr="004B624A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proofErr w:type="spellEnd"/>
      <w:r w:rsidR="004B624A" w:rsidRPr="004B624A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="004B624A" w:rsidRPr="004B624A">
        <w:rPr>
          <w:rFonts w:ascii="Times New Roman" w:eastAsia="Times New Roman" w:hAnsi="Times New Roman" w:cs="Times New Roman"/>
          <w:sz w:val="28"/>
          <w:szCs w:val="28"/>
        </w:rPr>
        <w:t>органів</w:t>
      </w:r>
      <w:proofErr w:type="spellEnd"/>
      <w:r w:rsidR="004B624A" w:rsidRPr="004B6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B624A" w:rsidRPr="004B624A">
        <w:rPr>
          <w:rFonts w:ascii="Times New Roman" w:eastAsia="Times New Roman" w:hAnsi="Times New Roman" w:cs="Times New Roman"/>
          <w:sz w:val="28"/>
          <w:szCs w:val="28"/>
        </w:rPr>
        <w:t>державної</w:t>
      </w:r>
      <w:proofErr w:type="spellEnd"/>
      <w:r w:rsidR="004B624A" w:rsidRPr="004B6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B624A" w:rsidRPr="004B624A">
        <w:rPr>
          <w:rFonts w:ascii="Times New Roman" w:eastAsia="Times New Roman" w:hAnsi="Times New Roman" w:cs="Times New Roman"/>
          <w:sz w:val="28"/>
          <w:szCs w:val="28"/>
        </w:rPr>
        <w:t>влади</w:t>
      </w:r>
      <w:proofErr w:type="spellEnd"/>
      <w:r w:rsidR="004B624A" w:rsidRPr="004B62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67DE" w:rsidRDefault="005B67DE" w:rsidP="005B67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251A73" w:rsidP="005B67D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B62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B67DE">
        <w:rPr>
          <w:rFonts w:ascii="Times New Roman" w:hAnsi="Times New Roman" w:cs="Times New Roman"/>
          <w:b/>
          <w:sz w:val="28"/>
          <w:szCs w:val="28"/>
          <w:lang w:val="uk-UA"/>
        </w:rPr>
        <w:t>Фінансове забезпечення виконання Програми</w:t>
      </w:r>
    </w:p>
    <w:p w:rsidR="005B67DE" w:rsidRDefault="002739F9" w:rsidP="005B67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Бюджетні кошти в сумі </w:t>
      </w:r>
      <w:r w:rsidR="00886C92">
        <w:rPr>
          <w:rFonts w:ascii="Times New Roman" w:hAnsi="Times New Roman" w:cs="Times New Roman"/>
          <w:sz w:val="28"/>
          <w:szCs w:val="28"/>
          <w:lang w:val="uk-UA"/>
        </w:rPr>
        <w:t>267,34</w:t>
      </w:r>
      <w:r w:rsidR="005B67DE">
        <w:rPr>
          <w:rFonts w:ascii="Times New Roman" w:hAnsi="Times New Roman" w:cs="Times New Roman"/>
          <w:sz w:val="28"/>
          <w:szCs w:val="28"/>
          <w:lang w:val="uk-UA"/>
        </w:rPr>
        <w:t xml:space="preserve"> тис. грн. використовуються в межах відповідних бюджетних призначень, встановлених рішенням міської ради про міський бюджет на 2018 рік для придбання люків та інших матеріалів необхідних для їх встановлення.</w:t>
      </w:r>
    </w:p>
    <w:p w:rsidR="005B67DE" w:rsidRDefault="005B67DE" w:rsidP="005B67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розпорядник – відділ житлово-комунального господарства та капітального будівництва виконавчого комітету Лубенської міської ради.</w:t>
      </w:r>
    </w:p>
    <w:p w:rsidR="006F3DE5" w:rsidRDefault="006F3DE5" w:rsidP="005B67DE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251A73" w:rsidP="005B67D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51A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67DE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 виконання Програми</w:t>
      </w:r>
    </w:p>
    <w:p w:rsidR="005B67DE" w:rsidRDefault="005B67DE" w:rsidP="005B67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Впровадження Програми матиме для підприємства-розробника та міста не лише значну економічну вигоду, а й вагомий соціальний та економічний ефект.</w:t>
      </w:r>
    </w:p>
    <w:p w:rsidR="005B67DE" w:rsidRDefault="00251A73" w:rsidP="005B67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Основна користь</w:t>
      </w:r>
      <w:r w:rsidR="005B67DE">
        <w:rPr>
          <w:rFonts w:ascii="Times New Roman" w:hAnsi="Times New Roman" w:cs="Times New Roman"/>
          <w:sz w:val="28"/>
          <w:szCs w:val="28"/>
          <w:lang w:val="uk-UA"/>
        </w:rPr>
        <w:t xml:space="preserve"> Програми – це зменшення соціальної напруги в результаті запобігання травматизму та виникненню нещасних випадків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B6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місцях загального користування.</w:t>
      </w:r>
    </w:p>
    <w:p w:rsidR="005B67DE" w:rsidRDefault="005B67DE" w:rsidP="005B67DE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5B67DE" w:rsidRDefault="005B67DE" w:rsidP="005B67D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               О.В.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956C7B" w:rsidRPr="005B67DE" w:rsidRDefault="00956C7B">
      <w:pPr>
        <w:rPr>
          <w:lang w:val="uk-UA"/>
        </w:rPr>
      </w:pPr>
    </w:p>
    <w:sectPr w:rsidR="00956C7B" w:rsidRPr="005B67DE" w:rsidSect="00062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34EE7"/>
    <w:multiLevelType w:val="hybridMultilevel"/>
    <w:tmpl w:val="7EFE4E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FE74A5"/>
    <w:multiLevelType w:val="hybridMultilevel"/>
    <w:tmpl w:val="1928841C"/>
    <w:lvl w:ilvl="0" w:tplc="C1E2A13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D136D0"/>
    <w:multiLevelType w:val="hybridMultilevel"/>
    <w:tmpl w:val="2132FB12"/>
    <w:lvl w:ilvl="0" w:tplc="D9D8B194">
      <w:start w:val="5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67DE"/>
    <w:rsid w:val="000629D3"/>
    <w:rsid w:val="00084F40"/>
    <w:rsid w:val="000939D8"/>
    <w:rsid w:val="00251A73"/>
    <w:rsid w:val="002739F9"/>
    <w:rsid w:val="004B624A"/>
    <w:rsid w:val="004C63B7"/>
    <w:rsid w:val="005B67DE"/>
    <w:rsid w:val="005F2AB1"/>
    <w:rsid w:val="006119E0"/>
    <w:rsid w:val="00623FF2"/>
    <w:rsid w:val="00691D57"/>
    <w:rsid w:val="006F3DE5"/>
    <w:rsid w:val="006F7B66"/>
    <w:rsid w:val="007C36EF"/>
    <w:rsid w:val="00886C92"/>
    <w:rsid w:val="00956C7B"/>
    <w:rsid w:val="00A753FC"/>
    <w:rsid w:val="00AF52EA"/>
    <w:rsid w:val="00B13E73"/>
    <w:rsid w:val="00BB5F83"/>
    <w:rsid w:val="00CC6B4F"/>
    <w:rsid w:val="00D5447A"/>
    <w:rsid w:val="00D61992"/>
    <w:rsid w:val="00D9538E"/>
    <w:rsid w:val="00DD5065"/>
    <w:rsid w:val="00DF11E1"/>
    <w:rsid w:val="00EA3D0B"/>
    <w:rsid w:val="00F3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D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B4F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7DE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5B67D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C6B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Title"/>
    <w:basedOn w:val="a"/>
    <w:link w:val="a6"/>
    <w:qFormat/>
    <w:rsid w:val="00CC6B4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6">
    <w:name w:val="Название Знак"/>
    <w:basedOn w:val="a0"/>
    <w:link w:val="a5"/>
    <w:rsid w:val="00CC6B4F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Body Text"/>
    <w:basedOn w:val="a"/>
    <w:link w:val="a8"/>
    <w:rsid w:val="00CC6B4F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8">
    <w:name w:val="Основной текст Знак"/>
    <w:basedOn w:val="a0"/>
    <w:link w:val="a7"/>
    <w:rsid w:val="00CC6B4F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F567A-5080-43BD-9FBE-4CA546C7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cp:lastPrinted>2018-02-09T12:18:00Z</cp:lastPrinted>
  <dcterms:created xsi:type="dcterms:W3CDTF">2018-02-01T09:32:00Z</dcterms:created>
  <dcterms:modified xsi:type="dcterms:W3CDTF">2018-02-12T08:16:00Z</dcterms:modified>
</cp:coreProperties>
</file>